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7546FF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35032303" w:rsidR="003D005F" w:rsidRPr="007546FF" w:rsidRDefault="007546FF" w:rsidP="007546F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7546FF">
              <w:rPr>
                <w:b/>
                <w:sz w:val="20"/>
                <w:szCs w:val="20"/>
                <w:lang w:val="it-IT"/>
              </w:rPr>
              <w:t xml:space="preserve">Immagine </w:t>
            </w:r>
            <w:r w:rsidR="003D005F" w:rsidRPr="007546FF">
              <w:rPr>
                <w:b/>
                <w:sz w:val="20"/>
                <w:szCs w:val="20"/>
                <w:lang w:val="it-IT"/>
              </w:rPr>
              <w:t>1</w:t>
            </w:r>
            <w:r w:rsidR="003D005F" w:rsidRPr="007546FF">
              <w:rPr>
                <w:sz w:val="20"/>
                <w:szCs w:val="20"/>
                <w:lang w:val="it-IT"/>
              </w:rPr>
              <w:t xml:space="preserve">: </w:t>
            </w:r>
            <w:r w:rsidR="00530392" w:rsidRPr="007546FF">
              <w:rPr>
                <w:sz w:val="20"/>
                <w:szCs w:val="20"/>
                <w:lang w:val="it-IT"/>
              </w:rPr>
              <w:t xml:space="preserve"> </w:t>
            </w:r>
            <w:r w:rsidRPr="007546FF">
              <w:rPr>
                <w:rFonts w:eastAsia="Times New Roman"/>
                <w:sz w:val="20"/>
                <w:szCs w:val="20"/>
                <w:lang w:val="it-IT"/>
              </w:rPr>
              <w:t>L'ELP15, con una portata di 1500 kg, è il carrello a conducente a terra ideale per la movimentazione quotidiana delle merci su brevi distanze nei magazzini, nei negozi e negli stabilimenti di produzione</w:t>
            </w:r>
          </w:p>
          <w:p w14:paraId="2E149F99" w14:textId="53A99813" w:rsidR="003D005F" w:rsidRPr="007546FF" w:rsidRDefault="003D005F" w:rsidP="003D005F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4F7ACFFF" w14:textId="77777777" w:rsidR="003D005F" w:rsidRPr="007546FF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7546FF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358A4640" wp14:editId="22C886EE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7546FF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78E8B600" w:rsidR="00C3452F" w:rsidRPr="007546FF" w:rsidRDefault="007546FF" w:rsidP="007546F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7546FF">
              <w:rPr>
                <w:b/>
                <w:sz w:val="20"/>
                <w:szCs w:val="20"/>
                <w:lang w:val="it-IT"/>
              </w:rPr>
              <w:t xml:space="preserve">Immagine </w:t>
            </w:r>
            <w:r w:rsidR="00C3452F" w:rsidRPr="007546FF">
              <w:rPr>
                <w:b/>
                <w:sz w:val="20"/>
                <w:szCs w:val="20"/>
                <w:lang w:val="it-IT"/>
              </w:rPr>
              <w:t>2</w:t>
            </w:r>
            <w:r w:rsidR="00C3452F" w:rsidRPr="007546FF">
              <w:rPr>
                <w:sz w:val="20"/>
                <w:szCs w:val="20"/>
                <w:lang w:val="it-IT"/>
              </w:rPr>
              <w:t xml:space="preserve">:  </w:t>
            </w:r>
            <w:r w:rsidRPr="007546FF">
              <w:rPr>
                <w:rFonts w:eastAsia="Times New Roman"/>
                <w:sz w:val="20"/>
                <w:szCs w:val="20"/>
                <w:lang w:val="it-IT"/>
              </w:rPr>
              <w:t>Il modello BPT15, dotato di una robusta batteria al gel e di un caricabatterie esterno, è ideale per un funzionamento affidabile in caso di brevi spostamenti e per semplici operazioni di movimentazione delle merci</w:t>
            </w:r>
          </w:p>
          <w:p w14:paraId="3F1F243D" w14:textId="77777777" w:rsidR="00C3452F" w:rsidRPr="007546FF" w:rsidRDefault="00C3452F" w:rsidP="00C81F7E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1E1323B1" w14:textId="77777777" w:rsidR="00C3452F" w:rsidRPr="007546FF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7546FF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01CAD7D3" wp14:editId="2D81EB32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7546FF" w14:paraId="64E89322" w14:textId="77777777" w:rsidTr="00AB1AFA">
        <w:trPr>
          <w:trHeight w:val="2960"/>
        </w:trPr>
        <w:tc>
          <w:tcPr>
            <w:tcW w:w="4691" w:type="dxa"/>
          </w:tcPr>
          <w:p w14:paraId="7060E56B" w14:textId="614D61BB" w:rsidR="00140511" w:rsidRPr="007546FF" w:rsidRDefault="007546FF" w:rsidP="007546F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7546FF">
              <w:rPr>
                <w:b/>
                <w:sz w:val="20"/>
                <w:szCs w:val="20"/>
                <w:lang w:val="it-IT"/>
              </w:rPr>
              <w:t xml:space="preserve">Immagine </w:t>
            </w:r>
            <w:r w:rsidR="00140511" w:rsidRPr="007546FF">
              <w:rPr>
                <w:b/>
                <w:sz w:val="20"/>
                <w:szCs w:val="20"/>
                <w:lang w:val="it-IT"/>
              </w:rPr>
              <w:t>3</w:t>
            </w:r>
            <w:r w:rsidR="00140511" w:rsidRPr="007546FF">
              <w:rPr>
                <w:sz w:val="20"/>
                <w:szCs w:val="20"/>
                <w:lang w:val="it-IT"/>
              </w:rPr>
              <w:t xml:space="preserve">:  </w:t>
            </w:r>
            <w:r w:rsidRPr="007546FF">
              <w:rPr>
                <w:rFonts w:eastAsia="Times New Roman"/>
                <w:sz w:val="20"/>
                <w:szCs w:val="20"/>
                <w:lang w:val="it-IT"/>
              </w:rPr>
              <w:t>Con una portata di 2000 kg e una batteria agli ioni di litio di serie, il modello WLE20 è progettato per impieghi impegnativi con operatore a terra nei settori della produzione e della logistica di magazzino</w:t>
            </w:r>
          </w:p>
          <w:p w14:paraId="504E3F8B" w14:textId="77777777" w:rsidR="00140511" w:rsidRPr="007546FF" w:rsidRDefault="00140511" w:rsidP="00AB1AFA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49615ECF" w14:textId="77777777" w:rsidR="00140511" w:rsidRPr="007546FF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7546FF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103F1D5B" wp14:editId="414BCB5B">
            <wp:extent cx="2897006" cy="1881266"/>
            <wp:effectExtent l="0" t="0" r="0" b="0"/>
            <wp:docPr id="1776356625" name="Diagramm 17763566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7546FF" w14:paraId="1980C0C4" w14:textId="77777777" w:rsidTr="00AB1AFA">
        <w:trPr>
          <w:trHeight w:val="2960"/>
        </w:trPr>
        <w:tc>
          <w:tcPr>
            <w:tcW w:w="4691" w:type="dxa"/>
          </w:tcPr>
          <w:p w14:paraId="377F14C6" w14:textId="59E85603" w:rsidR="00140511" w:rsidRPr="007546FF" w:rsidRDefault="007546FF" w:rsidP="007546F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7546FF">
              <w:rPr>
                <w:b/>
                <w:sz w:val="20"/>
                <w:szCs w:val="20"/>
                <w:lang w:val="it-IT"/>
              </w:rPr>
              <w:lastRenderedPageBreak/>
              <w:t xml:space="preserve">Immagine </w:t>
            </w:r>
            <w:r w:rsidR="00140511" w:rsidRPr="007546FF">
              <w:rPr>
                <w:b/>
                <w:sz w:val="20"/>
                <w:szCs w:val="20"/>
                <w:lang w:val="it-IT"/>
              </w:rPr>
              <w:t>4</w:t>
            </w:r>
            <w:r w:rsidR="00140511" w:rsidRPr="007546FF">
              <w:rPr>
                <w:sz w:val="20"/>
                <w:szCs w:val="20"/>
                <w:lang w:val="it-IT"/>
              </w:rPr>
              <w:t xml:space="preserve">: </w:t>
            </w:r>
            <w:r w:rsidRPr="007546FF">
              <w:rPr>
                <w:sz w:val="20"/>
                <w:szCs w:val="20"/>
                <w:lang w:val="it-IT"/>
              </w:rPr>
              <w:t xml:space="preserve"> </w:t>
            </w:r>
            <w:r w:rsidRPr="007546FF">
              <w:rPr>
                <w:rFonts w:eastAsia="Times New Roman"/>
                <w:sz w:val="20"/>
                <w:szCs w:val="20"/>
                <w:lang w:val="it-IT"/>
              </w:rPr>
              <w:t>Il WEP20, grazie alla potente batteria agli ioni di litio e alla ricca dotazione di serie, stabilisce nuovi standard nel segmento dei carrelli a conducente a terra, in particolare per carichi pesanti e voluminosi</w:t>
            </w:r>
          </w:p>
          <w:p w14:paraId="214CC726" w14:textId="77777777" w:rsidR="00140511" w:rsidRPr="007546FF" w:rsidRDefault="00140511" w:rsidP="00AB1AFA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7B6FEF60" w14:textId="77777777" w:rsidR="00140511" w:rsidRPr="007546FF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7546FF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588D2687" wp14:editId="4CD0EBFE">
            <wp:extent cx="2897006" cy="1881266"/>
            <wp:effectExtent l="0" t="0" r="0" b="0"/>
            <wp:docPr id="315669544" name="Diagramm 3156695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964E5A" w:rsidRPr="007546FF" w14:paraId="4AAD0C4C" w14:textId="77777777" w:rsidTr="0007111F">
        <w:trPr>
          <w:trHeight w:val="2960"/>
        </w:trPr>
        <w:tc>
          <w:tcPr>
            <w:tcW w:w="4691" w:type="dxa"/>
          </w:tcPr>
          <w:p w14:paraId="788AA089" w14:textId="3DE37410" w:rsidR="00964E5A" w:rsidRPr="007546FF" w:rsidRDefault="007546FF" w:rsidP="007546F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7546FF">
              <w:rPr>
                <w:b/>
                <w:sz w:val="20"/>
                <w:szCs w:val="20"/>
                <w:lang w:val="it-IT"/>
              </w:rPr>
              <w:t xml:space="preserve">Immagine </w:t>
            </w:r>
            <w:r w:rsidR="00964E5A" w:rsidRPr="007546FF">
              <w:rPr>
                <w:b/>
                <w:sz w:val="20"/>
                <w:szCs w:val="20"/>
                <w:lang w:val="it-IT"/>
              </w:rPr>
              <w:t>5</w:t>
            </w:r>
            <w:r w:rsidR="00964E5A" w:rsidRPr="007546FF">
              <w:rPr>
                <w:sz w:val="20"/>
                <w:szCs w:val="20"/>
                <w:lang w:val="it-IT"/>
              </w:rPr>
              <w:t xml:space="preserve">: </w:t>
            </w:r>
            <w:r w:rsidRPr="007546FF">
              <w:rPr>
                <w:sz w:val="20"/>
                <w:szCs w:val="20"/>
                <w:lang w:val="it-IT"/>
              </w:rPr>
              <w:t xml:space="preserve"> </w:t>
            </w:r>
            <w:r w:rsidRPr="007546FF">
              <w:rPr>
                <w:sz w:val="20"/>
                <w:szCs w:val="20"/>
                <w:lang w:val="it-IT"/>
              </w:rPr>
              <w:t>L'RPE20 – unico modello della serie dotato di piattaforma di guida ribaltabile – è progettato per passare agevolmente dalla modalità a spinta a quella con operatore a bordo ed è ideale per il trasporto rapido e confortevole di merci su distanze medie e lunghe</w:t>
            </w:r>
          </w:p>
          <w:p w14:paraId="793D95E9" w14:textId="77777777" w:rsidR="00964E5A" w:rsidRPr="007546FF" w:rsidRDefault="00964E5A" w:rsidP="0007111F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6BBD94CD" w14:textId="77777777" w:rsidR="00964E5A" w:rsidRPr="007546FF" w:rsidRDefault="00964E5A" w:rsidP="00964E5A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7546FF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63026A77" wp14:editId="0AC7D89D">
            <wp:extent cx="2897006" cy="1881266"/>
            <wp:effectExtent l="0" t="0" r="0" b="0"/>
            <wp:docPr id="820135862" name="Diagramm 8201358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65C36507" w14:textId="77777777" w:rsidR="000B2AC8" w:rsidRPr="007546FF" w:rsidRDefault="000B2AC8" w:rsidP="000B2AC8">
      <w:pPr>
        <w:rPr>
          <w:rFonts w:ascii="Arial" w:hAnsi="Arial" w:cs="Arial"/>
          <w:iCs/>
          <w:sz w:val="20"/>
          <w:szCs w:val="20"/>
          <w:lang w:val="it-IT"/>
        </w:rPr>
      </w:pPr>
    </w:p>
    <w:p w14:paraId="14079B95" w14:textId="3C89DAA1" w:rsidR="000B2AC8" w:rsidRPr="007546FF" w:rsidRDefault="000B2AC8" w:rsidP="000B2AC8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7546FF">
        <w:rPr>
          <w:rFonts w:ascii="Arial" w:hAnsi="Arial" w:cs="Arial"/>
          <w:iCs/>
          <w:sz w:val="20"/>
          <w:szCs w:val="20"/>
          <w:lang w:val="it-IT"/>
        </w:rPr>
        <w:t xml:space="preserve">Foto: CLARK Europe – </w:t>
      </w:r>
      <w:r w:rsidRPr="007546FF">
        <w:rPr>
          <w:rFonts w:ascii="Arial" w:hAnsi="Arial" w:cs="Arial"/>
          <w:iCs/>
          <w:color w:val="000000"/>
          <w:sz w:val="20"/>
          <w:szCs w:val="20"/>
          <w:lang w:val="it-IT"/>
        </w:rPr>
        <w:t xml:space="preserve">il presente materiale può essere ristampato liberamente. Si prega di inviare un campione della pubblicazione. Per ulteriori informazioni visita il sito </w:t>
      </w:r>
      <w:hyperlink r:id="rId33" w:history="1">
        <w:r w:rsidRPr="007546FF">
          <w:rPr>
            <w:rStyle w:val="Hyperlink"/>
            <w:rFonts w:ascii="Arial" w:hAnsi="Arial" w:cs="Arial"/>
            <w:sz w:val="20"/>
            <w:szCs w:val="20"/>
            <w:lang w:val="it-IT"/>
          </w:rPr>
          <w:t>www.clarkmheu.com</w:t>
        </w:r>
      </w:hyperlink>
      <w:r w:rsidRPr="007546FF">
        <w:rPr>
          <w:rFonts w:ascii="Arial" w:hAnsi="Arial" w:cs="Arial"/>
          <w:sz w:val="20"/>
          <w:szCs w:val="20"/>
          <w:lang w:val="it-IT"/>
        </w:rPr>
        <w:t xml:space="preserve"> o Facebook </w:t>
      </w:r>
      <w:hyperlink r:id="rId34" w:history="1">
        <w:r w:rsidRPr="007546FF">
          <w:rPr>
            <w:rStyle w:val="Hyperlink"/>
            <w:rFonts w:ascii="Arial" w:hAnsi="Arial" w:cs="Arial"/>
            <w:sz w:val="20"/>
            <w:szCs w:val="20"/>
            <w:lang w:val="it-IT"/>
          </w:rPr>
          <w:t>www.facebook.com/CLARK.the.forklift</w:t>
        </w:r>
      </w:hyperlink>
    </w:p>
    <w:p w14:paraId="02E85509" w14:textId="77777777" w:rsidR="000B2AC8" w:rsidRPr="007546FF" w:rsidRDefault="000B2AC8" w:rsidP="000B2AC8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2612ECB3" w14:textId="77777777" w:rsidR="000B2AC8" w:rsidRPr="007546FF" w:rsidRDefault="000B2AC8" w:rsidP="000B2AC8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3F0F4BDF" w14:textId="77777777" w:rsidR="000B2AC8" w:rsidRPr="007546FF" w:rsidRDefault="000B2AC8" w:rsidP="000B2AC8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7546FF">
        <w:rPr>
          <w:rStyle w:val="hps"/>
          <w:rFonts w:ascii="Arial" w:hAnsi="Arial"/>
          <w:b/>
          <w:sz w:val="20"/>
          <w:szCs w:val="20"/>
          <w:lang w:val="it-IT"/>
        </w:rPr>
        <w:t>Contatto stampa:</w:t>
      </w:r>
    </w:p>
    <w:p w14:paraId="48DE875F" w14:textId="77777777" w:rsidR="000B2AC8" w:rsidRPr="007546FF" w:rsidRDefault="000B2AC8" w:rsidP="000B2AC8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7546FF">
        <w:rPr>
          <w:rStyle w:val="hps"/>
          <w:rFonts w:ascii="Arial" w:hAnsi="Arial"/>
          <w:sz w:val="20"/>
          <w:szCs w:val="20"/>
          <w:lang w:val="it-IT"/>
        </w:rPr>
        <w:t>CLARK Europe GmbH</w:t>
      </w:r>
    </w:p>
    <w:p w14:paraId="1BFC2DCB" w14:textId="77777777" w:rsidR="000B2AC8" w:rsidRPr="007546FF" w:rsidRDefault="000B2AC8" w:rsidP="000B2AC8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7546FF">
        <w:rPr>
          <w:rStyle w:val="hps"/>
          <w:rFonts w:ascii="Arial" w:hAnsi="Arial"/>
          <w:sz w:val="20"/>
          <w:szCs w:val="20"/>
          <w:lang w:val="it-IT"/>
        </w:rPr>
        <w:t>Sabine Barde</w:t>
      </w:r>
    </w:p>
    <w:p w14:paraId="347575E6" w14:textId="77777777" w:rsidR="000B2AC8" w:rsidRPr="007546FF" w:rsidRDefault="000B2AC8" w:rsidP="000B2AC8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7546FF">
        <w:rPr>
          <w:rStyle w:val="hps"/>
          <w:rFonts w:ascii="Arial" w:hAnsi="Arial"/>
          <w:sz w:val="20"/>
          <w:szCs w:val="20"/>
          <w:lang w:val="it-IT"/>
        </w:rPr>
        <w:t xml:space="preserve">Direttrice della comunicazione aziendale </w:t>
      </w:r>
    </w:p>
    <w:p w14:paraId="1938D864" w14:textId="77777777" w:rsidR="000B2AC8" w:rsidRPr="007546FF" w:rsidRDefault="000B2AC8" w:rsidP="000B2AC8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7546FF">
        <w:rPr>
          <w:rStyle w:val="hps"/>
          <w:rFonts w:ascii="Arial" w:hAnsi="Arial"/>
          <w:sz w:val="20"/>
          <w:szCs w:val="20"/>
          <w:lang w:val="it-IT"/>
        </w:rPr>
        <w:t>Dr.-Alfred-Herrhausen-Allee 33, 47228 Duisburg</w:t>
      </w:r>
    </w:p>
    <w:p w14:paraId="34D23405" w14:textId="77777777" w:rsidR="000B2AC8" w:rsidRPr="007546FF" w:rsidRDefault="000B2AC8" w:rsidP="000B2AC8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7546FF">
        <w:rPr>
          <w:rStyle w:val="hps"/>
          <w:rFonts w:ascii="Arial" w:hAnsi="Arial"/>
          <w:sz w:val="20"/>
          <w:szCs w:val="20"/>
          <w:lang w:val="it-IT"/>
        </w:rPr>
        <w:t>Mobile: +49 (0) 179 7488770</w:t>
      </w:r>
    </w:p>
    <w:p w14:paraId="7F22666D" w14:textId="77777777" w:rsidR="000B2AC8" w:rsidRPr="007546FF" w:rsidRDefault="000B2AC8" w:rsidP="000B2AC8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7546FF">
        <w:rPr>
          <w:rStyle w:val="hps"/>
          <w:rFonts w:ascii="Arial" w:hAnsi="Arial"/>
          <w:sz w:val="20"/>
          <w:szCs w:val="20"/>
          <w:lang w:val="it-IT"/>
        </w:rPr>
        <w:t>E-mail: sabinebarde@clarkmheu.com</w:t>
      </w:r>
    </w:p>
    <w:p w14:paraId="78A9F4F2" w14:textId="65C04FCB" w:rsidR="00AD2F79" w:rsidRPr="007546FF" w:rsidRDefault="000B2AC8" w:rsidP="000B2AC8">
      <w:pPr>
        <w:rPr>
          <w:rFonts w:ascii="Arial" w:hAnsi="Arial" w:cs="Arial"/>
          <w:iCs/>
          <w:sz w:val="20"/>
          <w:szCs w:val="20"/>
          <w:lang w:val="it-IT"/>
        </w:rPr>
      </w:pPr>
      <w:hyperlink r:id="rId35" w:history="1">
        <w:r w:rsidRPr="007546FF">
          <w:rPr>
            <w:rStyle w:val="Hyperlink"/>
            <w:rFonts w:ascii="Arial" w:hAnsi="Arial"/>
            <w:color w:val="auto"/>
            <w:sz w:val="20"/>
            <w:szCs w:val="20"/>
            <w:u w:val="none"/>
            <w:lang w:val="it-IT"/>
          </w:rPr>
          <w:t>www.clarkmheu.com</w:t>
        </w:r>
      </w:hyperlink>
    </w:p>
    <w:sectPr w:rsidR="00AD2F79" w:rsidRPr="007546FF" w:rsidSect="000B22C3">
      <w:headerReference w:type="default" r:id="rId36"/>
      <w:footerReference w:type="default" r:id="rId3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3703" w14:textId="77777777" w:rsidR="00A719C8" w:rsidRDefault="00A719C8" w:rsidP="001A30E8">
      <w:r>
        <w:separator/>
      </w:r>
    </w:p>
  </w:endnote>
  <w:endnote w:type="continuationSeparator" w:id="0">
    <w:p w14:paraId="0D9AE6CE" w14:textId="77777777" w:rsidR="00A719C8" w:rsidRDefault="00A719C8" w:rsidP="001A30E8">
      <w:r>
        <w:continuationSeparator/>
      </w:r>
    </w:p>
  </w:endnote>
  <w:endnote w:type="continuationNotice" w:id="1">
    <w:p w14:paraId="16C8E5F1" w14:textId="77777777" w:rsidR="00A719C8" w:rsidRDefault="00A71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62EAAD77" w:rsidR="003A629C" w:rsidRPr="00ED5D83" w:rsidRDefault="000B2AC8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Pagina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di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784FD" w14:textId="77777777" w:rsidR="00A719C8" w:rsidRDefault="00A719C8" w:rsidP="001A30E8">
      <w:r>
        <w:separator/>
      </w:r>
    </w:p>
  </w:footnote>
  <w:footnote w:type="continuationSeparator" w:id="0">
    <w:p w14:paraId="68D59722" w14:textId="77777777" w:rsidR="00A719C8" w:rsidRDefault="00A719C8" w:rsidP="001A30E8">
      <w:r>
        <w:continuationSeparator/>
      </w:r>
    </w:p>
  </w:footnote>
  <w:footnote w:type="continuationNotice" w:id="1">
    <w:p w14:paraId="458DED22" w14:textId="77777777" w:rsidR="00A719C8" w:rsidRDefault="00A719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EA00E29" w:rsidR="003A629C" w:rsidRDefault="000B2AC8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Immagini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0EA00E29" w:rsidR="003A629C" w:rsidRDefault="000B2AC8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Immagini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B2AC8"/>
    <w:rsid w:val="000C566B"/>
    <w:rsid w:val="000C765F"/>
    <w:rsid w:val="000E18E2"/>
    <w:rsid w:val="000E577B"/>
    <w:rsid w:val="000F5574"/>
    <w:rsid w:val="00105990"/>
    <w:rsid w:val="00113E59"/>
    <w:rsid w:val="00122A68"/>
    <w:rsid w:val="001236F1"/>
    <w:rsid w:val="00125A52"/>
    <w:rsid w:val="00133D14"/>
    <w:rsid w:val="00137698"/>
    <w:rsid w:val="00140511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90CF3"/>
    <w:rsid w:val="002955E4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6FF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34546"/>
    <w:rsid w:val="008648F0"/>
    <w:rsid w:val="008A6A84"/>
    <w:rsid w:val="008C2CAE"/>
    <w:rsid w:val="008C3697"/>
    <w:rsid w:val="008C3E45"/>
    <w:rsid w:val="008D07FF"/>
    <w:rsid w:val="008E4F09"/>
    <w:rsid w:val="008F0303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64E5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9E3179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19C8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D6691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B5D32"/>
    <w:rsid w:val="00BC2978"/>
    <w:rsid w:val="00BC5609"/>
    <w:rsid w:val="00BC6ACE"/>
    <w:rsid w:val="00BC7C4F"/>
    <w:rsid w:val="00BD0482"/>
    <w:rsid w:val="00BD2E33"/>
    <w:rsid w:val="00BD4EE8"/>
    <w:rsid w:val="00BD5F94"/>
    <w:rsid w:val="00BD7B97"/>
    <w:rsid w:val="00BE16AE"/>
    <w:rsid w:val="00BF2470"/>
    <w:rsid w:val="00BF645C"/>
    <w:rsid w:val="00C07497"/>
    <w:rsid w:val="00C12FB5"/>
    <w:rsid w:val="00C2167E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CF64A6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E21FA"/>
    <w:rsid w:val="00DF2631"/>
    <w:rsid w:val="00DF3F65"/>
    <w:rsid w:val="00DF6ACE"/>
    <w:rsid w:val="00E0004C"/>
    <w:rsid w:val="00E044FA"/>
    <w:rsid w:val="00E05FA1"/>
    <w:rsid w:val="00E07182"/>
    <w:rsid w:val="00E15131"/>
    <w:rsid w:val="00E16A76"/>
    <w:rsid w:val="00E17045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26F8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D657D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2A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theme" Target="theme/theme1.xml"/><Relationship Id="rId21" Type="http://schemas.openxmlformats.org/officeDocument/2006/relationships/diagramColors" Target="diagrams/colors3.xml"/><Relationship Id="rId34" Type="http://schemas.openxmlformats.org/officeDocument/2006/relationships/hyperlink" Target="http://www.facebook.com/CLARK.the.forklift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://www.clarkmheu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hyperlink" Target="http://www.clarkmheu.com" TargetMode="External"/><Relationship Id="rId8" Type="http://schemas.openxmlformats.org/officeDocument/2006/relationships/diagramData" Target="diagrams/data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1536</Characters>
  <Application>Microsoft Office Word</Application>
  <DocSecurity>0</DocSecurity>
  <Lines>69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87</cp:revision>
  <cp:lastPrinted>2018-01-29T08:28:00Z</cp:lastPrinted>
  <dcterms:created xsi:type="dcterms:W3CDTF">2022-12-12T10:11:00Z</dcterms:created>
  <dcterms:modified xsi:type="dcterms:W3CDTF">2026-04-29T08:05:00Z</dcterms:modified>
</cp:coreProperties>
</file>